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7A2D0A" w:rsidTr="00791100">
        <w:tc>
          <w:tcPr>
            <w:tcW w:w="5353" w:type="dxa"/>
          </w:tcPr>
          <w:p w:rsidR="007A2D0A" w:rsidRDefault="00791100" w:rsidP="00917FAC">
            <w:pPr>
              <w:jc w:val="center"/>
              <w:rPr>
                <w:rFonts w:ascii="Times New Roman" w:hAnsi="Times New Roman"/>
                <w:sz w:val="28"/>
                <w:szCs w:val="28"/>
              </w:rPr>
            </w:pPr>
            <w:r>
              <w:rPr>
                <w:rFonts w:ascii="Times New Roman" w:hAnsi="Times New Roman"/>
                <w:sz w:val="28"/>
                <w:szCs w:val="28"/>
              </w:rPr>
              <w:t>TỈNH ĐOÀN THÁI BÌNH</w:t>
            </w:r>
          </w:p>
          <w:p w:rsidR="007A2D0A" w:rsidRPr="00791100" w:rsidRDefault="007A2D0A" w:rsidP="00917FAC">
            <w:pPr>
              <w:jc w:val="center"/>
              <w:rPr>
                <w:rFonts w:ascii="Times New Roman" w:hAnsi="Times New Roman"/>
                <w:b/>
                <w:sz w:val="28"/>
                <w:szCs w:val="28"/>
              </w:rPr>
            </w:pPr>
            <w:r w:rsidRPr="00791100">
              <w:rPr>
                <w:rFonts w:ascii="Times New Roman" w:hAnsi="Times New Roman"/>
                <w:b/>
                <w:sz w:val="26"/>
                <w:szCs w:val="28"/>
              </w:rPr>
              <w:t>BCH TRƯỜNG ĐH Y DƯỢC THÁI BÌNH</w:t>
            </w:r>
          </w:p>
        </w:tc>
        <w:tc>
          <w:tcPr>
            <w:tcW w:w="4536" w:type="dxa"/>
          </w:tcPr>
          <w:p w:rsidR="007A2D0A" w:rsidRPr="00791100" w:rsidRDefault="00791100" w:rsidP="00917FAC">
            <w:pPr>
              <w:jc w:val="center"/>
              <w:rPr>
                <w:rFonts w:ascii="Times New Roman" w:hAnsi="Times New Roman"/>
                <w:b/>
                <w:sz w:val="28"/>
                <w:szCs w:val="28"/>
                <w:u w:val="single"/>
              </w:rPr>
            </w:pPr>
            <w:r>
              <w:rPr>
                <w:rFonts w:ascii="Times New Roman" w:hAnsi="Times New Roman"/>
                <w:b/>
                <w:sz w:val="28"/>
                <w:szCs w:val="28"/>
                <w:u w:val="single"/>
              </w:rPr>
              <w:t>ĐOÀN TNCS HỒ CHÍ MINH</w:t>
            </w:r>
          </w:p>
        </w:tc>
      </w:tr>
      <w:tr w:rsidR="007A2D0A" w:rsidTr="00791100">
        <w:tc>
          <w:tcPr>
            <w:tcW w:w="5353" w:type="dxa"/>
          </w:tcPr>
          <w:p w:rsidR="007A2D0A" w:rsidRDefault="007A2D0A" w:rsidP="00917FAC">
            <w:pPr>
              <w:jc w:val="center"/>
              <w:rPr>
                <w:rFonts w:ascii="Times New Roman" w:hAnsi="Times New Roman"/>
                <w:sz w:val="28"/>
                <w:szCs w:val="28"/>
              </w:rPr>
            </w:pPr>
            <w:r>
              <w:rPr>
                <w:rFonts w:ascii="Times New Roman" w:hAnsi="Times New Roman"/>
                <w:sz w:val="28"/>
                <w:szCs w:val="28"/>
              </w:rPr>
              <w:t>***</w:t>
            </w:r>
          </w:p>
        </w:tc>
        <w:tc>
          <w:tcPr>
            <w:tcW w:w="4536" w:type="dxa"/>
          </w:tcPr>
          <w:p w:rsidR="007A2D0A" w:rsidRPr="00872D35" w:rsidRDefault="007A2D0A" w:rsidP="00917FAC">
            <w:pPr>
              <w:jc w:val="center"/>
              <w:rPr>
                <w:rFonts w:ascii="Times New Roman" w:hAnsi="Times New Roman"/>
                <w:i/>
                <w:sz w:val="26"/>
                <w:szCs w:val="28"/>
              </w:rPr>
            </w:pPr>
            <w:r>
              <w:rPr>
                <w:rFonts w:ascii="Times New Roman" w:hAnsi="Times New Roman"/>
                <w:i/>
                <w:sz w:val="26"/>
                <w:szCs w:val="28"/>
              </w:rPr>
              <w:t>Thái Bình,</w:t>
            </w:r>
            <w:r w:rsidR="00436208">
              <w:rPr>
                <w:rFonts w:ascii="Times New Roman" w:hAnsi="Times New Roman"/>
                <w:i/>
                <w:sz w:val="26"/>
                <w:szCs w:val="28"/>
              </w:rPr>
              <w:t xml:space="preserve"> ngày 12  tháng 5</w:t>
            </w:r>
            <w:r>
              <w:rPr>
                <w:rFonts w:ascii="Times New Roman" w:hAnsi="Times New Roman"/>
                <w:i/>
                <w:sz w:val="26"/>
                <w:szCs w:val="28"/>
              </w:rPr>
              <w:t xml:space="preserve"> năm 2016</w:t>
            </w:r>
          </w:p>
        </w:tc>
      </w:tr>
      <w:tr w:rsidR="00AB35C8" w:rsidTr="00791100">
        <w:tc>
          <w:tcPr>
            <w:tcW w:w="5353" w:type="dxa"/>
          </w:tcPr>
          <w:p w:rsidR="00AB35C8" w:rsidRDefault="001D6DFB" w:rsidP="00917FAC">
            <w:pPr>
              <w:jc w:val="center"/>
              <w:rPr>
                <w:rFonts w:ascii="Times New Roman" w:hAnsi="Times New Roman"/>
                <w:sz w:val="28"/>
                <w:szCs w:val="28"/>
              </w:rPr>
            </w:pPr>
            <w:r>
              <w:rPr>
                <w:rFonts w:ascii="Times New Roman" w:hAnsi="Times New Roman"/>
                <w:sz w:val="28"/>
                <w:szCs w:val="28"/>
              </w:rPr>
              <w:t xml:space="preserve">Số: </w:t>
            </w:r>
            <w:r w:rsidRPr="001D6DFB">
              <w:rPr>
                <w:rFonts w:ascii="Times New Roman" w:hAnsi="Times New Roman"/>
                <w:b/>
                <w:sz w:val="28"/>
                <w:szCs w:val="28"/>
              </w:rPr>
              <w:t>71</w:t>
            </w:r>
            <w:r>
              <w:rPr>
                <w:rFonts w:ascii="Times New Roman" w:hAnsi="Times New Roman"/>
                <w:sz w:val="28"/>
                <w:szCs w:val="28"/>
              </w:rPr>
              <w:t>-</w:t>
            </w:r>
            <w:r w:rsidR="00791100" w:rsidRPr="001D6DFB">
              <w:rPr>
                <w:rFonts w:ascii="Times New Roman" w:hAnsi="Times New Roman"/>
                <w:sz w:val="28"/>
                <w:szCs w:val="28"/>
              </w:rPr>
              <w:t>TB</w:t>
            </w:r>
            <w:r w:rsidR="00791100">
              <w:rPr>
                <w:rFonts w:ascii="Times New Roman" w:hAnsi="Times New Roman"/>
                <w:sz w:val="28"/>
                <w:szCs w:val="28"/>
              </w:rPr>
              <w:t>/ĐTN</w:t>
            </w:r>
            <w:r w:rsidR="00AB35C8">
              <w:rPr>
                <w:rFonts w:ascii="Times New Roman" w:hAnsi="Times New Roman"/>
                <w:sz w:val="28"/>
                <w:szCs w:val="28"/>
              </w:rPr>
              <w:t>-YDTB</w:t>
            </w:r>
          </w:p>
        </w:tc>
        <w:tc>
          <w:tcPr>
            <w:tcW w:w="4536" w:type="dxa"/>
          </w:tcPr>
          <w:p w:rsidR="00AB35C8" w:rsidRDefault="00AB35C8" w:rsidP="00917FAC">
            <w:pPr>
              <w:jc w:val="center"/>
              <w:rPr>
                <w:rFonts w:ascii="Times New Roman" w:hAnsi="Times New Roman"/>
                <w:i/>
                <w:sz w:val="26"/>
                <w:szCs w:val="28"/>
              </w:rPr>
            </w:pPr>
          </w:p>
        </w:tc>
      </w:tr>
    </w:tbl>
    <w:p w:rsidR="007A2D0A" w:rsidRDefault="007A2D0A" w:rsidP="007A2D0A">
      <w:pPr>
        <w:jc w:val="center"/>
        <w:rPr>
          <w:rFonts w:ascii="Times New Roman" w:hAnsi="Times New Roman"/>
          <w:sz w:val="28"/>
          <w:szCs w:val="28"/>
        </w:rPr>
      </w:pPr>
    </w:p>
    <w:p w:rsidR="007A2D0A" w:rsidRDefault="00436208" w:rsidP="00436208">
      <w:pPr>
        <w:spacing w:before="20" w:after="20"/>
        <w:jc w:val="center"/>
        <w:rPr>
          <w:rFonts w:ascii="Times New Roman" w:hAnsi="Times New Roman"/>
          <w:b/>
          <w:sz w:val="28"/>
          <w:szCs w:val="28"/>
        </w:rPr>
      </w:pPr>
      <w:r>
        <w:rPr>
          <w:rFonts w:ascii="Times New Roman" w:hAnsi="Times New Roman"/>
          <w:b/>
          <w:sz w:val="28"/>
          <w:szCs w:val="28"/>
        </w:rPr>
        <w:t>THÔNG BÁO</w:t>
      </w:r>
    </w:p>
    <w:p w:rsidR="0071118B" w:rsidRDefault="00377981" w:rsidP="00436208">
      <w:pPr>
        <w:spacing w:before="20" w:after="20"/>
        <w:jc w:val="center"/>
        <w:rPr>
          <w:rFonts w:ascii="Times New Roman" w:hAnsi="Times New Roman"/>
          <w:b/>
          <w:sz w:val="28"/>
          <w:szCs w:val="28"/>
        </w:rPr>
      </w:pPr>
      <w:r w:rsidRPr="0071118B">
        <w:rPr>
          <w:rFonts w:ascii="Times New Roman" w:hAnsi="Times New Roman"/>
          <w:b/>
          <w:spacing w:val="-8"/>
          <w:sz w:val="28"/>
          <w:szCs w:val="28"/>
        </w:rPr>
        <w:t xml:space="preserve">V/v </w:t>
      </w:r>
      <w:r w:rsidR="00436208" w:rsidRPr="0071118B">
        <w:rPr>
          <w:rFonts w:ascii="Times New Roman" w:hAnsi="Times New Roman"/>
          <w:b/>
          <w:spacing w:val="-8"/>
          <w:sz w:val="28"/>
          <w:szCs w:val="28"/>
        </w:rPr>
        <w:t xml:space="preserve">tham gia </w:t>
      </w:r>
      <w:r w:rsidR="0071118B">
        <w:rPr>
          <w:rFonts w:ascii="Times New Roman" w:hAnsi="Times New Roman"/>
          <w:b/>
          <w:sz w:val="28"/>
          <w:szCs w:val="28"/>
        </w:rPr>
        <w:t>cuộc thi “</w:t>
      </w:r>
      <w:r w:rsidR="0071118B" w:rsidRPr="0071118B">
        <w:rPr>
          <w:rFonts w:ascii="Times New Roman" w:hAnsi="Times New Roman"/>
          <w:b/>
          <w:sz w:val="28"/>
          <w:szCs w:val="28"/>
        </w:rPr>
        <w:t>Giải pha</w:t>
      </w:r>
      <w:r w:rsidR="0071118B">
        <w:rPr>
          <w:rFonts w:ascii="Times New Roman" w:hAnsi="Times New Roman"/>
          <w:b/>
          <w:sz w:val="28"/>
          <w:szCs w:val="28"/>
        </w:rPr>
        <w:t>́p sáng tạo Y tế cộng đồng”</w:t>
      </w:r>
    </w:p>
    <w:p w:rsidR="007A2D0A" w:rsidRPr="0071118B" w:rsidRDefault="00436208" w:rsidP="00436208">
      <w:pPr>
        <w:spacing w:before="20" w:after="20"/>
        <w:jc w:val="center"/>
        <w:rPr>
          <w:rFonts w:ascii="Times New Roman" w:hAnsi="Times New Roman"/>
          <w:b/>
          <w:sz w:val="28"/>
          <w:szCs w:val="28"/>
        </w:rPr>
      </w:pPr>
      <w:r w:rsidRPr="0071118B">
        <w:rPr>
          <w:rFonts w:ascii="Times New Roman" w:hAnsi="Times New Roman"/>
          <w:b/>
          <w:sz w:val="28"/>
          <w:szCs w:val="28"/>
        </w:rPr>
        <w:t>-------------</w:t>
      </w:r>
      <w:r w:rsidR="001561C5" w:rsidRPr="0071118B">
        <w:rPr>
          <w:rFonts w:ascii="Times New Roman" w:hAnsi="Times New Roman"/>
          <w:b/>
          <w:sz w:val="28"/>
          <w:szCs w:val="28"/>
        </w:rPr>
        <w:t>----</w:t>
      </w:r>
    </w:p>
    <w:p w:rsidR="0040773F" w:rsidRDefault="001561C5" w:rsidP="00436208">
      <w:pPr>
        <w:jc w:val="center"/>
        <w:rPr>
          <w:rFonts w:ascii="Times New Roman" w:hAnsi="Times New Roman"/>
          <w:b/>
          <w:sz w:val="28"/>
          <w:szCs w:val="28"/>
        </w:rPr>
      </w:pPr>
      <w:r>
        <w:rPr>
          <w:rFonts w:ascii="Times New Roman" w:hAnsi="Times New Roman"/>
          <w:b/>
          <w:sz w:val="28"/>
          <w:szCs w:val="28"/>
        </w:rPr>
        <w:t xml:space="preserve">Kính gửi: Các </w:t>
      </w:r>
      <w:r w:rsidR="00436208">
        <w:rPr>
          <w:rFonts w:ascii="Times New Roman" w:hAnsi="Times New Roman"/>
          <w:b/>
          <w:sz w:val="28"/>
          <w:szCs w:val="28"/>
        </w:rPr>
        <w:t>Chi đoàn,</w:t>
      </w:r>
      <w:r>
        <w:rPr>
          <w:rFonts w:ascii="Times New Roman" w:hAnsi="Times New Roman"/>
          <w:b/>
          <w:sz w:val="28"/>
          <w:szCs w:val="28"/>
        </w:rPr>
        <w:t xml:space="preserve"> Chi hội,</w:t>
      </w:r>
      <w:r w:rsidR="00436208">
        <w:rPr>
          <w:rFonts w:ascii="Times New Roman" w:hAnsi="Times New Roman"/>
          <w:b/>
          <w:sz w:val="28"/>
          <w:szCs w:val="28"/>
        </w:rPr>
        <w:t xml:space="preserve"> Câu lạc bộ trong toàn trường</w:t>
      </w:r>
    </w:p>
    <w:p w:rsidR="00436208" w:rsidRDefault="00436208" w:rsidP="00436208">
      <w:pPr>
        <w:jc w:val="both"/>
        <w:rPr>
          <w:rFonts w:ascii="Times New Roman" w:hAnsi="Times New Roman"/>
          <w:sz w:val="28"/>
          <w:szCs w:val="28"/>
        </w:rPr>
      </w:pPr>
      <w:r>
        <w:rPr>
          <w:rFonts w:ascii="Times New Roman" w:hAnsi="Times New Roman"/>
          <w:b/>
          <w:sz w:val="28"/>
          <w:szCs w:val="28"/>
        </w:rPr>
        <w:tab/>
      </w:r>
      <w:r w:rsidRPr="00436208">
        <w:rPr>
          <w:rFonts w:ascii="Times New Roman" w:hAnsi="Times New Roman"/>
          <w:sz w:val="28"/>
          <w:szCs w:val="28"/>
        </w:rPr>
        <w:t xml:space="preserve">Thực hiện </w:t>
      </w:r>
      <w:r w:rsidR="00282799">
        <w:rPr>
          <w:rFonts w:ascii="Times New Roman" w:hAnsi="Times New Roman"/>
          <w:sz w:val="28"/>
          <w:szCs w:val="28"/>
        </w:rPr>
        <w:t xml:space="preserve">thông báo </w:t>
      </w:r>
      <w:r w:rsidR="0071118B">
        <w:rPr>
          <w:rFonts w:ascii="Times New Roman" w:hAnsi="Times New Roman"/>
          <w:sz w:val="28"/>
          <w:szCs w:val="28"/>
        </w:rPr>
        <w:t>ngày 25/04</w:t>
      </w:r>
      <w:r>
        <w:rPr>
          <w:rFonts w:ascii="Times New Roman" w:hAnsi="Times New Roman"/>
          <w:sz w:val="28"/>
          <w:szCs w:val="28"/>
        </w:rPr>
        <w:t xml:space="preserve">/2016 về việc tổ chức </w:t>
      </w:r>
      <w:r w:rsidR="0071118B">
        <w:rPr>
          <w:rFonts w:ascii="Times New Roman" w:hAnsi="Times New Roman"/>
          <w:sz w:val="28"/>
          <w:szCs w:val="28"/>
        </w:rPr>
        <w:t xml:space="preserve">cuộc thi “Giải pháp sáng tạo Y tế cộng đồng” </w:t>
      </w:r>
      <w:r>
        <w:rPr>
          <w:rFonts w:ascii="Times New Roman" w:hAnsi="Times New Roman"/>
          <w:sz w:val="28"/>
          <w:szCs w:val="28"/>
        </w:rPr>
        <w:t xml:space="preserve">của </w:t>
      </w:r>
      <w:r w:rsidR="0071118B">
        <w:rPr>
          <w:rFonts w:ascii="Times New Roman" w:hAnsi="Times New Roman"/>
          <w:sz w:val="28"/>
          <w:szCs w:val="28"/>
        </w:rPr>
        <w:t>Hội Thầy thuốc trẻ Việt Nam</w:t>
      </w:r>
      <w:r w:rsidR="00791100">
        <w:rPr>
          <w:rFonts w:ascii="Times New Roman" w:hAnsi="Times New Roman"/>
          <w:sz w:val="28"/>
          <w:szCs w:val="28"/>
        </w:rPr>
        <w:t xml:space="preserve">. Ban Thường vụ Đoàn </w:t>
      </w:r>
      <w:r>
        <w:rPr>
          <w:rFonts w:ascii="Times New Roman" w:hAnsi="Times New Roman"/>
          <w:sz w:val="28"/>
          <w:szCs w:val="28"/>
        </w:rPr>
        <w:t>Trường thông b</w:t>
      </w:r>
      <w:r w:rsidR="001561C5">
        <w:rPr>
          <w:rFonts w:ascii="Times New Roman" w:hAnsi="Times New Roman"/>
          <w:sz w:val="28"/>
          <w:szCs w:val="28"/>
        </w:rPr>
        <w:t xml:space="preserve">áo đến các </w:t>
      </w:r>
      <w:r>
        <w:rPr>
          <w:rFonts w:ascii="Times New Roman" w:hAnsi="Times New Roman"/>
          <w:sz w:val="28"/>
          <w:szCs w:val="28"/>
        </w:rPr>
        <w:t>Chi đoàn,</w:t>
      </w:r>
      <w:r w:rsidR="001561C5">
        <w:rPr>
          <w:rFonts w:ascii="Times New Roman" w:hAnsi="Times New Roman"/>
          <w:sz w:val="28"/>
          <w:szCs w:val="28"/>
        </w:rPr>
        <w:t xml:space="preserve"> Chi hội,</w:t>
      </w:r>
      <w:r>
        <w:rPr>
          <w:rFonts w:ascii="Times New Roman" w:hAnsi="Times New Roman"/>
          <w:sz w:val="28"/>
          <w:szCs w:val="28"/>
        </w:rPr>
        <w:t xml:space="preserve"> các Câu lạc bộ trực thuộc </w:t>
      </w:r>
      <w:r w:rsidR="0071118B">
        <w:rPr>
          <w:rFonts w:ascii="Times New Roman" w:hAnsi="Times New Roman"/>
          <w:sz w:val="28"/>
          <w:szCs w:val="28"/>
        </w:rPr>
        <w:t xml:space="preserve">về việc tham gia cuộc thi </w:t>
      </w:r>
      <w:r>
        <w:rPr>
          <w:rFonts w:ascii="Times New Roman" w:hAnsi="Times New Roman"/>
          <w:sz w:val="28"/>
          <w:szCs w:val="28"/>
        </w:rPr>
        <w:t xml:space="preserve">cụ thể </w:t>
      </w:r>
      <w:r w:rsidR="0071118B">
        <w:rPr>
          <w:rFonts w:ascii="Times New Roman" w:hAnsi="Times New Roman"/>
          <w:sz w:val="28"/>
          <w:szCs w:val="28"/>
        </w:rPr>
        <w:t xml:space="preserve">như </w:t>
      </w:r>
      <w:r>
        <w:rPr>
          <w:rFonts w:ascii="Times New Roman" w:hAnsi="Times New Roman"/>
          <w:sz w:val="28"/>
          <w:szCs w:val="28"/>
        </w:rPr>
        <w:t>sau:</w:t>
      </w:r>
    </w:p>
    <w:p w:rsidR="00436208" w:rsidRPr="00436208" w:rsidRDefault="00436208" w:rsidP="00436208">
      <w:pPr>
        <w:jc w:val="both"/>
        <w:rPr>
          <w:rFonts w:ascii="Times New Roman" w:hAnsi="Times New Roman"/>
          <w:sz w:val="28"/>
          <w:szCs w:val="28"/>
        </w:rPr>
      </w:pPr>
      <w:r>
        <w:rPr>
          <w:rFonts w:ascii="Times New Roman" w:hAnsi="Times New Roman"/>
          <w:sz w:val="28"/>
          <w:szCs w:val="28"/>
        </w:rPr>
        <w:tab/>
      </w:r>
      <w:r w:rsidRPr="00436208">
        <w:rPr>
          <w:rFonts w:ascii="Times New Roman" w:hAnsi="Times New Roman"/>
          <w:b/>
          <w:sz w:val="28"/>
          <w:szCs w:val="28"/>
        </w:rPr>
        <w:t>1. Đối tượng tham gia:</w:t>
      </w:r>
      <w:r>
        <w:rPr>
          <w:rFonts w:ascii="Times New Roman" w:hAnsi="Times New Roman"/>
          <w:b/>
          <w:sz w:val="28"/>
          <w:szCs w:val="28"/>
        </w:rPr>
        <w:t xml:space="preserve"> </w:t>
      </w:r>
      <w:r w:rsidR="00B759B9">
        <w:rPr>
          <w:rFonts w:ascii="Times New Roman" w:hAnsi="Times New Roman"/>
          <w:sz w:val="28"/>
          <w:szCs w:val="28"/>
        </w:rPr>
        <w:t>Đoàn viên</w:t>
      </w:r>
      <w:r>
        <w:rPr>
          <w:rFonts w:ascii="Times New Roman" w:hAnsi="Times New Roman"/>
          <w:sz w:val="28"/>
          <w:szCs w:val="28"/>
        </w:rPr>
        <w:t>, sinh viên toàn trường</w:t>
      </w:r>
    </w:p>
    <w:p w:rsidR="00436208" w:rsidRDefault="00436208" w:rsidP="00436208">
      <w:pPr>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2</w:t>
      </w:r>
      <w:r w:rsidR="0071118B">
        <w:rPr>
          <w:rFonts w:ascii="Times New Roman" w:hAnsi="Times New Roman"/>
          <w:b/>
          <w:sz w:val="28"/>
          <w:szCs w:val="28"/>
        </w:rPr>
        <w:t>. Thời gian</w:t>
      </w:r>
      <w:r w:rsidR="00282799">
        <w:rPr>
          <w:rFonts w:ascii="Times New Roman" w:hAnsi="Times New Roman"/>
          <w:b/>
          <w:sz w:val="28"/>
          <w:szCs w:val="28"/>
        </w:rPr>
        <w:t xml:space="preserve"> dự thi</w:t>
      </w:r>
      <w:r>
        <w:rPr>
          <w:rFonts w:ascii="Times New Roman" w:hAnsi="Times New Roman"/>
          <w:b/>
          <w:sz w:val="28"/>
          <w:szCs w:val="28"/>
        </w:rPr>
        <w:t xml:space="preserve">: </w:t>
      </w:r>
      <w:r w:rsidR="0071118B" w:rsidRPr="0071118B">
        <w:rPr>
          <w:rFonts w:ascii="Times New Roman" w:hAnsi="Times New Roman"/>
          <w:sz w:val="28"/>
          <w:szCs w:val="28"/>
        </w:rPr>
        <w:t>12 -</w:t>
      </w:r>
      <w:r w:rsidR="0071118B">
        <w:rPr>
          <w:rFonts w:ascii="Times New Roman" w:hAnsi="Times New Roman"/>
          <w:b/>
          <w:sz w:val="28"/>
          <w:szCs w:val="28"/>
        </w:rPr>
        <w:t xml:space="preserve"> </w:t>
      </w:r>
      <w:r w:rsidR="00282799">
        <w:rPr>
          <w:rFonts w:ascii="Times New Roman" w:hAnsi="Times New Roman"/>
          <w:sz w:val="28"/>
          <w:szCs w:val="28"/>
        </w:rPr>
        <w:t>31/</w:t>
      </w:r>
      <w:r w:rsidR="0071118B" w:rsidRPr="0071118B">
        <w:rPr>
          <w:rFonts w:ascii="Times New Roman" w:hAnsi="Times New Roman"/>
          <w:sz w:val="28"/>
          <w:szCs w:val="28"/>
        </w:rPr>
        <w:t>05/2016</w:t>
      </w:r>
    </w:p>
    <w:p w:rsidR="00436208" w:rsidRDefault="00436208" w:rsidP="0071118B">
      <w:pPr>
        <w:jc w:val="both"/>
        <w:rPr>
          <w:rFonts w:ascii="Times New Roman" w:hAnsi="Times New Roman"/>
          <w:sz w:val="28"/>
          <w:szCs w:val="28"/>
        </w:rPr>
      </w:pPr>
      <w:r>
        <w:rPr>
          <w:rFonts w:ascii="Times New Roman" w:hAnsi="Times New Roman"/>
          <w:sz w:val="28"/>
          <w:szCs w:val="28"/>
        </w:rPr>
        <w:tab/>
      </w:r>
      <w:r w:rsidR="0071118B">
        <w:rPr>
          <w:rFonts w:ascii="Times New Roman" w:hAnsi="Times New Roman"/>
          <w:b/>
          <w:sz w:val="28"/>
          <w:szCs w:val="28"/>
        </w:rPr>
        <w:t>3. Nội dung</w:t>
      </w:r>
      <w:r w:rsidR="00282799">
        <w:rPr>
          <w:rFonts w:ascii="Times New Roman" w:hAnsi="Times New Roman"/>
          <w:b/>
          <w:sz w:val="28"/>
          <w:szCs w:val="28"/>
        </w:rPr>
        <w:t xml:space="preserve">: </w:t>
      </w:r>
      <w:r w:rsidR="00282799">
        <w:rPr>
          <w:rFonts w:ascii="Times New Roman" w:hAnsi="Times New Roman"/>
          <w:sz w:val="28"/>
          <w:szCs w:val="28"/>
        </w:rPr>
        <w:t>Thí sinh tham dự chọn một trong các vấn đề sau, phân tích nguyên nhân, đề ra giải pháp tương ứng:</w:t>
      </w:r>
    </w:p>
    <w:p w:rsidR="00282799" w:rsidRDefault="00282799" w:rsidP="0071118B">
      <w:pPr>
        <w:jc w:val="both"/>
        <w:rPr>
          <w:rFonts w:ascii="Times New Roman" w:hAnsi="Times New Roman"/>
          <w:sz w:val="28"/>
          <w:szCs w:val="28"/>
        </w:rPr>
      </w:pPr>
      <w:r>
        <w:rPr>
          <w:rFonts w:ascii="Times New Roman" w:hAnsi="Times New Roman"/>
          <w:sz w:val="28"/>
          <w:szCs w:val="28"/>
        </w:rPr>
        <w:tab/>
        <w:t>- Gia tăng số bệnh nhân được ghép tạng (Mỗi năm Việt Nam có tới 10.000 người chờ ghép thận, thực tế chỉ có khoảng 200 bệnh nhân đư</w:t>
      </w:r>
      <w:r w:rsidR="00791100">
        <w:rPr>
          <w:rFonts w:ascii="Times New Roman" w:hAnsi="Times New Roman"/>
          <w:sz w:val="28"/>
          <w:szCs w:val="28"/>
        </w:rPr>
        <w:t>ợc ghép mỗi năm, mặc dù VN</w:t>
      </w:r>
      <w:r>
        <w:rPr>
          <w:rFonts w:ascii="Times New Roman" w:hAnsi="Times New Roman"/>
          <w:sz w:val="28"/>
          <w:szCs w:val="28"/>
        </w:rPr>
        <w:t xml:space="preserve"> đã triển khai và ghép thận thành công hơn 10 năm qua)</w:t>
      </w:r>
    </w:p>
    <w:p w:rsidR="00282799" w:rsidRDefault="00282799" w:rsidP="0071118B">
      <w:pPr>
        <w:jc w:val="both"/>
        <w:rPr>
          <w:rFonts w:ascii="Times New Roman" w:hAnsi="Times New Roman"/>
          <w:sz w:val="28"/>
          <w:szCs w:val="28"/>
        </w:rPr>
      </w:pPr>
      <w:r>
        <w:rPr>
          <w:rFonts w:ascii="Times New Roman" w:hAnsi="Times New Roman"/>
          <w:sz w:val="28"/>
          <w:szCs w:val="28"/>
        </w:rPr>
        <w:tab/>
        <w:t>- Phát hiện sớm bệnh nhân đái tháo đường, giảm số lượng bệnh nhân chưa được chẩn đoán hiện nay (khoảng 3 triệu người) (Theo số liệu của Hội Nội tiết Đái tháo Đường Việt Nam, ước tính 5,7% dân số Việt Nam mắc bệnh Đái tháo đường (hơn 4 triệu, trong đó 60% chưa được chẩn đoán phát hiện đái tháo đường (3 triệu người))</w:t>
      </w:r>
    </w:p>
    <w:p w:rsidR="00282799" w:rsidRDefault="00282799" w:rsidP="0071118B">
      <w:pPr>
        <w:jc w:val="both"/>
        <w:rPr>
          <w:rFonts w:ascii="Times New Roman" w:hAnsi="Times New Roman"/>
          <w:sz w:val="28"/>
          <w:szCs w:val="28"/>
        </w:rPr>
      </w:pPr>
      <w:r>
        <w:rPr>
          <w:rFonts w:ascii="Times New Roman" w:hAnsi="Times New Roman"/>
          <w:sz w:val="28"/>
          <w:szCs w:val="28"/>
        </w:rPr>
        <w:tab/>
        <w:t>- Làm gì để gia tăng số lượng bệnh viện có khả năng chẩn đoán và điều trị bệnh lý võng mạc, gia tăng số lượng bác sỹ chuyên khoa đáy mắt (</w:t>
      </w:r>
      <w:r w:rsidR="00B40827">
        <w:rPr>
          <w:rFonts w:ascii="Times New Roman" w:hAnsi="Times New Roman"/>
          <w:sz w:val="28"/>
          <w:szCs w:val="28"/>
        </w:rPr>
        <w:t xml:space="preserve">Biến chứng võng mạc ở bệnh nhân đái tháo đường nguy hiểm có thể dẫn đến giảm hoặc mất thị lực. Ở Việt Nam ước tính có khoảng </w:t>
      </w:r>
      <w:r w:rsidR="007D2CE2">
        <w:rPr>
          <w:rFonts w:ascii="Times New Roman" w:hAnsi="Times New Roman"/>
          <w:sz w:val="28"/>
          <w:szCs w:val="28"/>
        </w:rPr>
        <w:t>1 triệu người mù 1 mắt, khoảng 400 ngàn người mù 2 mắt, trong số đó 16,6% là do bệnh lý võng mạc. Tuy nhiên khả năng phát hiện và điều trị bệnh lý võng mạc Đái tháo đường còn hạn chế. Chỉ có khoảng hơn 10 bệnh viện trong cả nước có thể chẩn đoán và điều trị bệnh này. Số lượng bác sỹ chuyên khoa đáy mắt mới có khoảng hơn 30 bác sỹ trên toàn quốc)</w:t>
      </w:r>
    </w:p>
    <w:p w:rsidR="00282799" w:rsidRDefault="00282799" w:rsidP="0071118B">
      <w:pPr>
        <w:jc w:val="both"/>
        <w:rPr>
          <w:rFonts w:ascii="Times New Roman" w:hAnsi="Times New Roman"/>
          <w:sz w:val="28"/>
          <w:szCs w:val="28"/>
        </w:rPr>
      </w:pPr>
      <w:r>
        <w:rPr>
          <w:rFonts w:ascii="Times New Roman" w:hAnsi="Times New Roman"/>
          <w:sz w:val="28"/>
          <w:szCs w:val="28"/>
        </w:rPr>
        <w:tab/>
        <w:t>- Gia tăng việc phát hiện sớm và điều trị kịp thời bệnh nhân Alzheimer</w:t>
      </w:r>
      <w:r w:rsidR="007D2CE2">
        <w:rPr>
          <w:rFonts w:ascii="Times New Roman" w:hAnsi="Times New Roman"/>
          <w:sz w:val="28"/>
          <w:szCs w:val="28"/>
        </w:rPr>
        <w:t xml:space="preserve"> (Theo ước tính của Hội Thần kinh Việt Nam, có tới 370.000 người bệnh bị Alzheimer. Theo thống kê chưa đầy đủ, mỗi năm chỉ có khoảng hơn 1.000 bệnh nhân được chẩn đoán Alzheimer và điều trị)</w:t>
      </w:r>
    </w:p>
    <w:p w:rsidR="00282799" w:rsidRPr="00282799" w:rsidRDefault="00282799" w:rsidP="0071118B">
      <w:pPr>
        <w:jc w:val="both"/>
        <w:rPr>
          <w:rFonts w:asciiTheme="majorHAnsi" w:hAnsiTheme="majorHAnsi" w:cstheme="majorHAnsi"/>
          <w:sz w:val="28"/>
          <w:szCs w:val="28"/>
        </w:rPr>
      </w:pPr>
      <w:r>
        <w:rPr>
          <w:rFonts w:ascii="Times New Roman" w:hAnsi="Times New Roman"/>
          <w:sz w:val="28"/>
          <w:szCs w:val="28"/>
        </w:rPr>
        <w:tab/>
        <w:t>- Gia tăng việc phát hiện sớm và điều trị ung thư</w:t>
      </w:r>
      <w:r w:rsidR="007D2CE2">
        <w:rPr>
          <w:rFonts w:ascii="Times New Roman" w:hAnsi="Times New Roman"/>
          <w:sz w:val="28"/>
          <w:szCs w:val="28"/>
        </w:rPr>
        <w:t xml:space="preserve"> (Mỗi năm ở Việt Nam có khoảng 150.000 ca mới mắc và trên 75.000 ca tử vong do ung thư. Đa số các trường hợp tử vong do phát hiện muộn)</w:t>
      </w:r>
    </w:p>
    <w:p w:rsidR="004E393A" w:rsidRPr="007D2CE2" w:rsidRDefault="004E393A" w:rsidP="00436208">
      <w:pPr>
        <w:jc w:val="both"/>
        <w:rPr>
          <w:rFonts w:ascii="Times New Roman" w:hAnsi="Times New Roman"/>
          <w:sz w:val="28"/>
          <w:szCs w:val="28"/>
        </w:rPr>
      </w:pPr>
      <w:r>
        <w:rPr>
          <w:rFonts w:ascii="Times New Roman" w:hAnsi="Times New Roman"/>
          <w:sz w:val="28"/>
          <w:szCs w:val="28"/>
        </w:rPr>
        <w:tab/>
      </w:r>
      <w:r w:rsidR="007D2CE2">
        <w:rPr>
          <w:rFonts w:ascii="Times New Roman" w:hAnsi="Times New Roman"/>
          <w:b/>
          <w:sz w:val="28"/>
          <w:szCs w:val="28"/>
        </w:rPr>
        <w:t>4. Cách thức dự thi</w:t>
      </w:r>
      <w:r w:rsidRPr="004E393A">
        <w:rPr>
          <w:rFonts w:ascii="Times New Roman" w:hAnsi="Times New Roman"/>
          <w:b/>
          <w:sz w:val="28"/>
          <w:szCs w:val="28"/>
        </w:rPr>
        <w:t xml:space="preserve">: </w:t>
      </w:r>
      <w:r w:rsidR="007D2CE2">
        <w:rPr>
          <w:rFonts w:ascii="Times New Roman" w:hAnsi="Times New Roman"/>
          <w:sz w:val="28"/>
          <w:szCs w:val="28"/>
        </w:rPr>
        <w:t>Bài viết dự thi không quá 5 trang A4 và gửi qua email về cho Ban Tổ chức: hoitttvn@gmail.com trước 16h30 ngày 31/05/2016)</w:t>
      </w:r>
    </w:p>
    <w:p w:rsidR="00436208" w:rsidRDefault="00985FB9" w:rsidP="0071118B">
      <w:pPr>
        <w:jc w:val="both"/>
        <w:rPr>
          <w:rFonts w:ascii="Times New Roman" w:hAnsi="Times New Roman"/>
          <w:sz w:val="28"/>
          <w:szCs w:val="28"/>
        </w:rPr>
      </w:pPr>
      <w:r>
        <w:rPr>
          <w:rFonts w:ascii="Times New Roman" w:hAnsi="Times New Roman"/>
          <w:sz w:val="28"/>
          <w:szCs w:val="28"/>
        </w:rPr>
        <w:lastRenderedPageBreak/>
        <w:tab/>
      </w:r>
      <w:r w:rsidR="004E393A">
        <w:rPr>
          <w:rFonts w:ascii="Times New Roman" w:hAnsi="Times New Roman"/>
          <w:b/>
          <w:sz w:val="28"/>
          <w:szCs w:val="28"/>
        </w:rPr>
        <w:t>5</w:t>
      </w:r>
      <w:r w:rsidR="007D2CE2">
        <w:rPr>
          <w:rFonts w:ascii="Times New Roman" w:hAnsi="Times New Roman"/>
          <w:b/>
          <w:sz w:val="28"/>
          <w:szCs w:val="28"/>
        </w:rPr>
        <w:t>. Cơ cấu giải thưởng</w:t>
      </w:r>
      <w:r>
        <w:rPr>
          <w:rFonts w:ascii="Times New Roman" w:hAnsi="Times New Roman"/>
          <w:b/>
          <w:sz w:val="28"/>
          <w:szCs w:val="28"/>
        </w:rPr>
        <w:t xml:space="preserve">: </w:t>
      </w:r>
      <w:r w:rsidR="007D2CE2">
        <w:rPr>
          <w:rFonts w:ascii="Times New Roman" w:hAnsi="Times New Roman"/>
          <w:sz w:val="28"/>
          <w:szCs w:val="28"/>
        </w:rPr>
        <w:t>Hội thầy thuốc trẻ Việt Nam sẽ tổ chức hội đồng chấm giải và</w:t>
      </w:r>
      <w:r w:rsidR="00DA7863">
        <w:rPr>
          <w:rFonts w:ascii="Times New Roman" w:hAnsi="Times New Roman"/>
          <w:sz w:val="28"/>
          <w:szCs w:val="28"/>
        </w:rPr>
        <w:t xml:space="preserve"> công bố trên trang web của Hội, đồng thời gửi email, điện thoại thông báo với cá nhân và nhóm đạt giải.</w:t>
      </w:r>
    </w:p>
    <w:p w:rsidR="00DA7863" w:rsidRDefault="00DA7863" w:rsidP="0071118B">
      <w:pPr>
        <w:jc w:val="both"/>
        <w:rPr>
          <w:rFonts w:ascii="Times New Roman" w:hAnsi="Times New Roman"/>
          <w:sz w:val="28"/>
          <w:szCs w:val="28"/>
        </w:rPr>
      </w:pPr>
      <w:r>
        <w:rPr>
          <w:rFonts w:ascii="Times New Roman" w:hAnsi="Times New Roman"/>
          <w:sz w:val="28"/>
          <w:szCs w:val="28"/>
        </w:rPr>
        <w:tab/>
        <w:t>15 Giải thưởng dành cho 5 đề tài:</w:t>
      </w:r>
    </w:p>
    <w:p w:rsidR="00DA7863" w:rsidRDefault="00DA7863" w:rsidP="0071118B">
      <w:pPr>
        <w:jc w:val="both"/>
        <w:rPr>
          <w:rFonts w:ascii="Times New Roman" w:hAnsi="Times New Roman"/>
          <w:sz w:val="28"/>
          <w:szCs w:val="28"/>
        </w:rPr>
      </w:pPr>
      <w:r>
        <w:rPr>
          <w:rFonts w:ascii="Times New Roman" w:hAnsi="Times New Roman"/>
          <w:sz w:val="28"/>
          <w:szCs w:val="28"/>
        </w:rPr>
        <w:tab/>
      </w:r>
      <w:r w:rsidR="00791100">
        <w:rPr>
          <w:rFonts w:ascii="Times New Roman" w:hAnsi="Times New Roman"/>
          <w:sz w:val="28"/>
          <w:szCs w:val="28"/>
        </w:rPr>
        <w:t>- 1 Giải nhất: 30.000.000 đồng/ mỗi giải</w:t>
      </w:r>
    </w:p>
    <w:p w:rsidR="00791100" w:rsidRDefault="00791100" w:rsidP="0071118B">
      <w:pPr>
        <w:jc w:val="both"/>
        <w:rPr>
          <w:rFonts w:ascii="Times New Roman" w:hAnsi="Times New Roman"/>
          <w:sz w:val="28"/>
          <w:szCs w:val="28"/>
        </w:rPr>
      </w:pPr>
      <w:r>
        <w:rPr>
          <w:rFonts w:ascii="Times New Roman" w:hAnsi="Times New Roman"/>
          <w:sz w:val="28"/>
          <w:szCs w:val="28"/>
        </w:rPr>
        <w:tab/>
        <w:t>- 2 Giải nhì: 20.000.000 đồng/ mỗi giải</w:t>
      </w:r>
    </w:p>
    <w:p w:rsidR="00791100" w:rsidRDefault="00791100" w:rsidP="0071118B">
      <w:pPr>
        <w:jc w:val="both"/>
        <w:rPr>
          <w:rFonts w:ascii="Times New Roman" w:hAnsi="Times New Roman"/>
          <w:sz w:val="28"/>
          <w:szCs w:val="28"/>
        </w:rPr>
      </w:pPr>
      <w:r>
        <w:rPr>
          <w:rFonts w:ascii="Times New Roman" w:hAnsi="Times New Roman"/>
          <w:sz w:val="28"/>
          <w:szCs w:val="28"/>
        </w:rPr>
        <w:tab/>
        <w:t>- 3 Giải ba: 10.000.000 đồng/ mỗi giải</w:t>
      </w:r>
    </w:p>
    <w:p w:rsidR="00791100" w:rsidRPr="007D2CE2" w:rsidRDefault="00791100" w:rsidP="0071118B">
      <w:pPr>
        <w:jc w:val="both"/>
        <w:rPr>
          <w:rFonts w:ascii="Times New Roman" w:hAnsi="Times New Roman"/>
          <w:sz w:val="28"/>
          <w:szCs w:val="28"/>
        </w:rPr>
      </w:pPr>
      <w:r>
        <w:rPr>
          <w:rFonts w:ascii="Times New Roman" w:hAnsi="Times New Roman"/>
          <w:sz w:val="28"/>
          <w:szCs w:val="28"/>
        </w:rPr>
        <w:tab/>
        <w:t>- 9 Giải tài năng trẻ: 3.000.000 đồng/ mỗi giải</w:t>
      </w:r>
    </w:p>
    <w:p w:rsidR="00791100" w:rsidRDefault="00985FB9" w:rsidP="00436208">
      <w:pPr>
        <w:jc w:val="both"/>
        <w:rPr>
          <w:rFonts w:ascii="Times New Roman" w:hAnsi="Times New Roman"/>
          <w:sz w:val="28"/>
          <w:szCs w:val="28"/>
        </w:rPr>
      </w:pPr>
      <w:r>
        <w:rPr>
          <w:rFonts w:ascii="Times New Roman" w:hAnsi="Times New Roman"/>
          <w:sz w:val="28"/>
          <w:szCs w:val="28"/>
        </w:rPr>
        <w:tab/>
        <w:t>Ba</w:t>
      </w:r>
      <w:r w:rsidR="00791100">
        <w:rPr>
          <w:rFonts w:ascii="Times New Roman" w:hAnsi="Times New Roman"/>
          <w:sz w:val="28"/>
          <w:szCs w:val="28"/>
        </w:rPr>
        <w:t xml:space="preserve">n Thường vụ Đoàn </w:t>
      </w:r>
      <w:r>
        <w:rPr>
          <w:rFonts w:ascii="Times New Roman" w:hAnsi="Times New Roman"/>
          <w:sz w:val="28"/>
          <w:szCs w:val="28"/>
        </w:rPr>
        <w:t>Trường yêu cầu các đồng chí BCH Chi đoàn, Chi hội, BCN các CLB triển khai cụ thể</w:t>
      </w:r>
      <w:r w:rsidR="00377981">
        <w:rPr>
          <w:rFonts w:ascii="Times New Roman" w:hAnsi="Times New Roman"/>
          <w:sz w:val="28"/>
          <w:szCs w:val="28"/>
        </w:rPr>
        <w:t>, kịp thời</w:t>
      </w:r>
      <w:r>
        <w:rPr>
          <w:rFonts w:ascii="Times New Roman" w:hAnsi="Times New Roman"/>
          <w:sz w:val="28"/>
          <w:szCs w:val="28"/>
        </w:rPr>
        <w:t xml:space="preserve"> thông báo đến các đoàn</w:t>
      </w:r>
      <w:r w:rsidR="004E393A">
        <w:rPr>
          <w:rFonts w:ascii="Times New Roman" w:hAnsi="Times New Roman"/>
          <w:sz w:val="28"/>
          <w:szCs w:val="28"/>
        </w:rPr>
        <w:t xml:space="preserve"> viên, hội viên, góp phần </w:t>
      </w:r>
      <w:r w:rsidR="00791100">
        <w:rPr>
          <w:rFonts w:ascii="Times New Roman" w:hAnsi="Times New Roman"/>
          <w:sz w:val="28"/>
          <w:szCs w:val="28"/>
        </w:rPr>
        <w:t xml:space="preserve">hưởng ứng tổ chức </w:t>
      </w:r>
      <w:r w:rsidR="004E393A">
        <w:rPr>
          <w:rFonts w:ascii="Times New Roman" w:hAnsi="Times New Roman"/>
          <w:sz w:val="28"/>
          <w:szCs w:val="28"/>
        </w:rPr>
        <w:t>thành công</w:t>
      </w:r>
      <w:r w:rsidR="00791100">
        <w:rPr>
          <w:rFonts w:ascii="Times New Roman" w:hAnsi="Times New Roman"/>
          <w:sz w:val="28"/>
          <w:szCs w:val="28"/>
        </w:rPr>
        <w:t xml:space="preserve"> cuộc thi.</w:t>
      </w:r>
    </w:p>
    <w:p w:rsidR="004E393A" w:rsidRDefault="004E393A" w:rsidP="00436208">
      <w:pPr>
        <w:jc w:val="both"/>
        <w:rPr>
          <w:rFonts w:ascii="Times New Roman" w:hAnsi="Times New Roman"/>
          <w:sz w:val="28"/>
          <w:szCs w:val="28"/>
        </w:rPr>
      </w:pPr>
      <w:r>
        <w:rPr>
          <w:rFonts w:ascii="Times New Roman" w:hAnsi="Times New Roman"/>
          <w:sz w:val="28"/>
          <w:szCs w:val="28"/>
        </w:rPr>
        <w:tab/>
        <w:t>Mọi thông tin liên hệ:</w:t>
      </w:r>
    </w:p>
    <w:p w:rsidR="004E393A" w:rsidRDefault="004E393A" w:rsidP="00436208">
      <w:pPr>
        <w:jc w:val="both"/>
        <w:rPr>
          <w:rFonts w:ascii="Times New Roman" w:hAnsi="Times New Roman"/>
          <w:sz w:val="28"/>
          <w:szCs w:val="28"/>
        </w:rPr>
      </w:pPr>
      <w:r>
        <w:rPr>
          <w:rFonts w:ascii="Times New Roman" w:hAnsi="Times New Roman"/>
          <w:sz w:val="28"/>
          <w:szCs w:val="28"/>
        </w:rPr>
        <w:tab/>
        <w:t>- Đ/c Đỗ Thị Lý - UV BCH HSV (</w:t>
      </w:r>
      <w:r w:rsidR="00A04434">
        <w:rPr>
          <w:rFonts w:ascii="Times New Roman" w:hAnsi="Times New Roman"/>
          <w:sz w:val="28"/>
          <w:szCs w:val="28"/>
        </w:rPr>
        <w:t>SĐT: 01688872826)</w:t>
      </w:r>
    </w:p>
    <w:p w:rsidR="00A04434" w:rsidRDefault="00A04434" w:rsidP="00436208">
      <w:pPr>
        <w:jc w:val="both"/>
        <w:rPr>
          <w:rFonts w:ascii="Times New Roman" w:hAnsi="Times New Roman"/>
          <w:sz w:val="28"/>
          <w:szCs w:val="28"/>
        </w:rPr>
      </w:pPr>
      <w:r>
        <w:rPr>
          <w:rFonts w:ascii="Times New Roman" w:hAnsi="Times New Roman"/>
          <w:sz w:val="28"/>
          <w:szCs w:val="28"/>
        </w:rPr>
        <w:tab/>
        <w:t xml:space="preserve">- Đ/c </w:t>
      </w:r>
      <w:r w:rsidR="00791100">
        <w:rPr>
          <w:rFonts w:ascii="Times New Roman" w:hAnsi="Times New Roman"/>
          <w:sz w:val="28"/>
          <w:szCs w:val="28"/>
        </w:rPr>
        <w:t xml:space="preserve">Bùi Văn Chương </w:t>
      </w:r>
      <w:r>
        <w:rPr>
          <w:rFonts w:ascii="Times New Roman" w:hAnsi="Times New Roman"/>
          <w:sz w:val="28"/>
          <w:szCs w:val="28"/>
        </w:rPr>
        <w:t xml:space="preserve">- VP HSV (SĐT: </w:t>
      </w:r>
      <w:r w:rsidR="001D6DFB">
        <w:rPr>
          <w:rFonts w:ascii="Times New Roman" w:hAnsi="Times New Roman"/>
          <w:sz w:val="28"/>
          <w:szCs w:val="28"/>
        </w:rPr>
        <w:t>01205549260</w:t>
      </w:r>
      <w:bookmarkStart w:id="0" w:name="_GoBack"/>
      <w:bookmarkEnd w:id="0"/>
      <w:r>
        <w:rPr>
          <w:rFonts w:ascii="Times New Roman" w:hAnsi="Times New Roman"/>
          <w:sz w:val="28"/>
          <w:szCs w:val="28"/>
        </w:rPr>
        <w:t>)</w:t>
      </w:r>
    </w:p>
    <w:p w:rsidR="00A04434" w:rsidRDefault="00A04434" w:rsidP="00436208">
      <w:pPr>
        <w:jc w:val="both"/>
        <w:rPr>
          <w:rStyle w:val="Hyperlink"/>
          <w:rFonts w:ascii="Times New Roman" w:hAnsi="Times New Roman"/>
          <w:spacing w:val="-8"/>
          <w:sz w:val="28"/>
          <w:szCs w:val="28"/>
        </w:rPr>
      </w:pPr>
      <w:r>
        <w:rPr>
          <w:rFonts w:ascii="Times New Roman" w:hAnsi="Times New Roman"/>
          <w:sz w:val="28"/>
          <w:szCs w:val="28"/>
        </w:rPr>
        <w:t xml:space="preserve">         - </w:t>
      </w:r>
      <w:r w:rsidRPr="00A04434">
        <w:rPr>
          <w:rFonts w:ascii="Times New Roman" w:hAnsi="Times New Roman"/>
          <w:spacing w:val="-8"/>
          <w:sz w:val="28"/>
          <w:szCs w:val="28"/>
        </w:rPr>
        <w:t xml:space="preserve">Website: doanhoi.svydtb.edu.vn, Gmail: </w:t>
      </w:r>
      <w:hyperlink r:id="rId8" w:history="1">
        <w:r w:rsidRPr="003261C5">
          <w:rPr>
            <w:rStyle w:val="Hyperlink"/>
            <w:rFonts w:ascii="Times New Roman" w:hAnsi="Times New Roman"/>
            <w:spacing w:val="-8"/>
            <w:sz w:val="28"/>
            <w:szCs w:val="28"/>
          </w:rPr>
          <w:t>vanphongdtnhsvydtb@gmail.com</w:t>
        </w:r>
      </w:hyperlink>
    </w:p>
    <w:p w:rsidR="001D6DFB" w:rsidRDefault="001D6DFB" w:rsidP="00436208">
      <w:pPr>
        <w:jc w:val="both"/>
        <w:rPr>
          <w:rFonts w:ascii="Times New Roman" w:hAnsi="Times New Roman"/>
          <w:spacing w:val="-8"/>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78"/>
      </w:tblGrid>
      <w:tr w:rsidR="00A04434" w:rsidRPr="00A04434" w:rsidTr="00A04434">
        <w:tc>
          <w:tcPr>
            <w:tcW w:w="3510" w:type="dxa"/>
          </w:tcPr>
          <w:p w:rsidR="00A04434" w:rsidRDefault="00A04434" w:rsidP="00436208">
            <w:pPr>
              <w:jc w:val="both"/>
              <w:rPr>
                <w:rFonts w:ascii="Times New Roman Bold" w:hAnsi="Times New Roman Bold"/>
                <w:b/>
                <w:i/>
                <w:szCs w:val="28"/>
              </w:rPr>
            </w:pPr>
            <w:r>
              <w:rPr>
                <w:rFonts w:ascii="Times New Roman Bold" w:hAnsi="Times New Roman Bold"/>
                <w:b/>
                <w:i/>
                <w:szCs w:val="28"/>
              </w:rPr>
              <w:t>Nơi nhận:</w:t>
            </w:r>
          </w:p>
          <w:p w:rsidR="00A04434" w:rsidRDefault="00791100" w:rsidP="00436208">
            <w:pPr>
              <w:jc w:val="both"/>
              <w:rPr>
                <w:rFonts w:ascii="Times New Roman" w:hAnsi="Times New Roman"/>
                <w:sz w:val="22"/>
                <w:szCs w:val="22"/>
              </w:rPr>
            </w:pPr>
            <w:r>
              <w:rPr>
                <w:rFonts w:ascii="Times New Roman" w:hAnsi="Times New Roman"/>
                <w:sz w:val="22"/>
                <w:szCs w:val="22"/>
              </w:rPr>
              <w:t>- Ban TK HSV</w:t>
            </w:r>
            <w:r w:rsidR="00A04434">
              <w:rPr>
                <w:rFonts w:ascii="Times New Roman" w:hAnsi="Times New Roman"/>
                <w:sz w:val="22"/>
                <w:szCs w:val="22"/>
              </w:rPr>
              <w:t xml:space="preserve"> Trường;</w:t>
            </w:r>
          </w:p>
          <w:p w:rsidR="00A04434" w:rsidRDefault="00A04434" w:rsidP="00436208">
            <w:pPr>
              <w:jc w:val="both"/>
              <w:rPr>
                <w:rFonts w:ascii="Times New Roman" w:hAnsi="Times New Roman"/>
                <w:sz w:val="22"/>
                <w:szCs w:val="22"/>
              </w:rPr>
            </w:pPr>
            <w:r>
              <w:rPr>
                <w:rFonts w:ascii="Times New Roman" w:hAnsi="Times New Roman"/>
                <w:sz w:val="22"/>
                <w:szCs w:val="22"/>
              </w:rPr>
              <w:t>- Các Chi hội, Chi đoàn, CLB;</w:t>
            </w:r>
          </w:p>
          <w:p w:rsidR="00A04434" w:rsidRPr="00A04434" w:rsidRDefault="00A04434" w:rsidP="00436208">
            <w:pPr>
              <w:jc w:val="both"/>
              <w:rPr>
                <w:rFonts w:ascii="Times New Roman Bold" w:hAnsi="Times New Roman Bold"/>
                <w:sz w:val="22"/>
                <w:szCs w:val="28"/>
              </w:rPr>
            </w:pPr>
            <w:r>
              <w:rPr>
                <w:rFonts w:ascii="Times New Roman" w:hAnsi="Times New Roman"/>
                <w:sz w:val="22"/>
                <w:szCs w:val="22"/>
              </w:rPr>
              <w:t>- Lưu VP.</w:t>
            </w:r>
          </w:p>
        </w:tc>
        <w:tc>
          <w:tcPr>
            <w:tcW w:w="5778" w:type="dxa"/>
          </w:tcPr>
          <w:p w:rsidR="00A04434" w:rsidRDefault="00791100" w:rsidP="00A04434">
            <w:pPr>
              <w:jc w:val="center"/>
              <w:rPr>
                <w:rFonts w:ascii="Times New Roman Bold" w:hAnsi="Times New Roman Bold"/>
                <w:b/>
                <w:sz w:val="28"/>
                <w:szCs w:val="28"/>
              </w:rPr>
            </w:pPr>
            <w:r>
              <w:rPr>
                <w:rFonts w:ascii="Times New Roman Bold" w:hAnsi="Times New Roman Bold"/>
                <w:b/>
                <w:sz w:val="28"/>
                <w:szCs w:val="28"/>
              </w:rPr>
              <w:t>TM. BAN THƯỜNG VỤ</w:t>
            </w:r>
          </w:p>
          <w:p w:rsidR="00A04434" w:rsidRDefault="00791100" w:rsidP="00A04434">
            <w:pPr>
              <w:jc w:val="center"/>
              <w:rPr>
                <w:rFonts w:ascii="Times New Roman Bold" w:hAnsi="Times New Roman Bold"/>
                <w:b/>
                <w:sz w:val="28"/>
                <w:szCs w:val="28"/>
              </w:rPr>
            </w:pPr>
            <w:r>
              <w:rPr>
                <w:rFonts w:ascii="Times New Roman Bold" w:hAnsi="Times New Roman Bold"/>
                <w:b/>
                <w:sz w:val="28"/>
                <w:szCs w:val="28"/>
              </w:rPr>
              <w:t>ĐOÀN TRƯỜNG</w:t>
            </w:r>
            <w:r w:rsidR="00A04434">
              <w:rPr>
                <w:rFonts w:ascii="Times New Roman Bold" w:hAnsi="Times New Roman Bold"/>
                <w:b/>
                <w:sz w:val="28"/>
                <w:szCs w:val="28"/>
              </w:rPr>
              <w:t xml:space="preserve"> ĐH Y DƯỢC THÁI BÌNH</w:t>
            </w:r>
          </w:p>
          <w:p w:rsidR="00A04434" w:rsidRPr="00A04434" w:rsidRDefault="00791100" w:rsidP="00A04434">
            <w:pPr>
              <w:jc w:val="center"/>
              <w:rPr>
                <w:rFonts w:ascii="Times New Roman" w:hAnsi="Times New Roman"/>
                <w:sz w:val="28"/>
                <w:szCs w:val="28"/>
              </w:rPr>
            </w:pPr>
            <w:r>
              <w:rPr>
                <w:rFonts w:ascii="Times New Roman" w:hAnsi="Times New Roman"/>
                <w:sz w:val="28"/>
                <w:szCs w:val="28"/>
              </w:rPr>
              <w:t>PHÓ BÍ THƯ</w:t>
            </w:r>
          </w:p>
          <w:p w:rsidR="00A04434" w:rsidRDefault="00A04434" w:rsidP="00A04434">
            <w:pPr>
              <w:jc w:val="center"/>
              <w:rPr>
                <w:rFonts w:ascii="Times New Roman Bold" w:hAnsi="Times New Roman Bold"/>
                <w:b/>
                <w:sz w:val="28"/>
                <w:szCs w:val="28"/>
              </w:rPr>
            </w:pPr>
          </w:p>
          <w:p w:rsidR="00A04434" w:rsidRDefault="00A04434" w:rsidP="00A04434">
            <w:pPr>
              <w:jc w:val="center"/>
              <w:rPr>
                <w:rFonts w:ascii="Times New Roman Bold" w:hAnsi="Times New Roman Bold"/>
                <w:b/>
                <w:sz w:val="28"/>
                <w:szCs w:val="28"/>
              </w:rPr>
            </w:pPr>
          </w:p>
          <w:p w:rsidR="00A04434" w:rsidRDefault="001D6DFB" w:rsidP="00A04434">
            <w:pPr>
              <w:jc w:val="center"/>
              <w:rPr>
                <w:rFonts w:ascii="Times New Roman Bold" w:hAnsi="Times New Roman Bold"/>
                <w:sz w:val="28"/>
                <w:szCs w:val="28"/>
              </w:rPr>
            </w:pPr>
            <w:r>
              <w:rPr>
                <w:rFonts w:ascii="Times New Roman Bold" w:hAnsi="Times New Roman Bold"/>
                <w:sz w:val="28"/>
                <w:szCs w:val="28"/>
              </w:rPr>
              <w:t xml:space="preserve"> </w:t>
            </w:r>
          </w:p>
          <w:p w:rsidR="001D6DFB" w:rsidRPr="001D6DFB" w:rsidRDefault="001D6DFB" w:rsidP="00A04434">
            <w:pPr>
              <w:jc w:val="center"/>
              <w:rPr>
                <w:rFonts w:ascii="Times New Roman Bold" w:hAnsi="Times New Roman Bold"/>
                <w:sz w:val="28"/>
                <w:szCs w:val="28"/>
              </w:rPr>
            </w:pPr>
          </w:p>
          <w:p w:rsidR="00A04434" w:rsidRDefault="00A04434" w:rsidP="00A04434">
            <w:pPr>
              <w:jc w:val="center"/>
              <w:rPr>
                <w:rFonts w:ascii="Times New Roman Bold" w:hAnsi="Times New Roman Bold"/>
                <w:b/>
                <w:sz w:val="28"/>
                <w:szCs w:val="28"/>
              </w:rPr>
            </w:pPr>
          </w:p>
          <w:p w:rsidR="00A04434" w:rsidRDefault="00A04434" w:rsidP="00A04434">
            <w:pPr>
              <w:jc w:val="center"/>
              <w:rPr>
                <w:rFonts w:ascii="Times New Roman Bold" w:hAnsi="Times New Roman Bold"/>
                <w:b/>
                <w:sz w:val="28"/>
                <w:szCs w:val="28"/>
              </w:rPr>
            </w:pPr>
          </w:p>
          <w:p w:rsidR="00A04434" w:rsidRPr="00A04434" w:rsidRDefault="00791100" w:rsidP="00A04434">
            <w:pPr>
              <w:jc w:val="center"/>
              <w:rPr>
                <w:rFonts w:ascii="Times New Roman Bold" w:hAnsi="Times New Roman Bold"/>
                <w:sz w:val="28"/>
                <w:szCs w:val="28"/>
              </w:rPr>
            </w:pPr>
            <w:r>
              <w:rPr>
                <w:rFonts w:ascii="Times New Roman Bold" w:hAnsi="Times New Roman Bold"/>
                <w:sz w:val="28"/>
                <w:szCs w:val="28"/>
              </w:rPr>
              <w:t>Lê Xuân Hưng</w:t>
            </w:r>
          </w:p>
        </w:tc>
      </w:tr>
    </w:tbl>
    <w:p w:rsidR="00A04434" w:rsidRPr="00A04434" w:rsidRDefault="00A04434" w:rsidP="00436208">
      <w:pPr>
        <w:jc w:val="both"/>
        <w:rPr>
          <w:rFonts w:ascii="Times New Roman" w:hAnsi="Times New Roman"/>
          <w:spacing w:val="-8"/>
          <w:sz w:val="28"/>
          <w:szCs w:val="28"/>
        </w:rPr>
      </w:pPr>
    </w:p>
    <w:p w:rsidR="004E393A" w:rsidRPr="00985FB9" w:rsidRDefault="004E393A" w:rsidP="00436208">
      <w:pPr>
        <w:jc w:val="both"/>
        <w:rPr>
          <w:rFonts w:ascii="Times New Roman" w:hAnsi="Times New Roman"/>
          <w:sz w:val="28"/>
          <w:szCs w:val="28"/>
        </w:rPr>
      </w:pPr>
    </w:p>
    <w:sectPr w:rsidR="004E393A" w:rsidRPr="00985FB9" w:rsidSect="0000115E">
      <w:footerReference w:type="default" r:id="rId9"/>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F66" w:rsidRDefault="00027F66" w:rsidP="00AB5E20">
      <w:r>
        <w:separator/>
      </w:r>
    </w:p>
  </w:endnote>
  <w:endnote w:type="continuationSeparator" w:id="0">
    <w:p w:rsidR="00027F66" w:rsidRDefault="00027F66" w:rsidP="00AB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20" w:rsidRDefault="00AB5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F66" w:rsidRDefault="00027F66" w:rsidP="00AB5E20">
      <w:r>
        <w:separator/>
      </w:r>
    </w:p>
  </w:footnote>
  <w:footnote w:type="continuationSeparator" w:id="0">
    <w:p w:rsidR="00027F66" w:rsidRDefault="00027F66" w:rsidP="00AB5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919B5"/>
    <w:multiLevelType w:val="hybridMultilevel"/>
    <w:tmpl w:val="BD2CC5D0"/>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20"/>
    <w:rsid w:val="0000115E"/>
    <w:rsid w:val="00027F66"/>
    <w:rsid w:val="0005549F"/>
    <w:rsid w:val="000B70D4"/>
    <w:rsid w:val="001147CE"/>
    <w:rsid w:val="001561C5"/>
    <w:rsid w:val="00175A8E"/>
    <w:rsid w:val="001A246C"/>
    <w:rsid w:val="001D6DFB"/>
    <w:rsid w:val="0025762D"/>
    <w:rsid w:val="002764EF"/>
    <w:rsid w:val="00282799"/>
    <w:rsid w:val="00294AD3"/>
    <w:rsid w:val="002C64D3"/>
    <w:rsid w:val="002D72F5"/>
    <w:rsid w:val="00335C12"/>
    <w:rsid w:val="00377981"/>
    <w:rsid w:val="003C0EB5"/>
    <w:rsid w:val="0040773F"/>
    <w:rsid w:val="00427092"/>
    <w:rsid w:val="00436208"/>
    <w:rsid w:val="00442F7B"/>
    <w:rsid w:val="00456225"/>
    <w:rsid w:val="004E393A"/>
    <w:rsid w:val="005A6120"/>
    <w:rsid w:val="006518B9"/>
    <w:rsid w:val="00662986"/>
    <w:rsid w:val="006B4F56"/>
    <w:rsid w:val="0071118B"/>
    <w:rsid w:val="00791100"/>
    <w:rsid w:val="007A2D0A"/>
    <w:rsid w:val="007C24E9"/>
    <w:rsid w:val="007D2CE2"/>
    <w:rsid w:val="00836F8F"/>
    <w:rsid w:val="00865A8C"/>
    <w:rsid w:val="00867334"/>
    <w:rsid w:val="00874BAA"/>
    <w:rsid w:val="008934F4"/>
    <w:rsid w:val="008D75B1"/>
    <w:rsid w:val="008E2D29"/>
    <w:rsid w:val="008E61B2"/>
    <w:rsid w:val="0096568C"/>
    <w:rsid w:val="009721B8"/>
    <w:rsid w:val="00975440"/>
    <w:rsid w:val="009769EA"/>
    <w:rsid w:val="00985FB9"/>
    <w:rsid w:val="009C270B"/>
    <w:rsid w:val="009E2A5C"/>
    <w:rsid w:val="009F7A78"/>
    <w:rsid w:val="00A01594"/>
    <w:rsid w:val="00A03314"/>
    <w:rsid w:val="00A04434"/>
    <w:rsid w:val="00A076DA"/>
    <w:rsid w:val="00A1575F"/>
    <w:rsid w:val="00A26140"/>
    <w:rsid w:val="00A34485"/>
    <w:rsid w:val="00A42444"/>
    <w:rsid w:val="00A43153"/>
    <w:rsid w:val="00AB35C8"/>
    <w:rsid w:val="00AB5E20"/>
    <w:rsid w:val="00AE07E0"/>
    <w:rsid w:val="00B23D37"/>
    <w:rsid w:val="00B375D6"/>
    <w:rsid w:val="00B40827"/>
    <w:rsid w:val="00B426D5"/>
    <w:rsid w:val="00B5205A"/>
    <w:rsid w:val="00B759B9"/>
    <w:rsid w:val="00BA038A"/>
    <w:rsid w:val="00D17058"/>
    <w:rsid w:val="00D6108A"/>
    <w:rsid w:val="00DA3C78"/>
    <w:rsid w:val="00DA7863"/>
    <w:rsid w:val="00E419C2"/>
    <w:rsid w:val="00E858A6"/>
    <w:rsid w:val="00EF7A89"/>
    <w:rsid w:val="00F965DE"/>
    <w:rsid w:val="00FA4E69"/>
    <w:rsid w:val="00FF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6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E20"/>
    <w:pPr>
      <w:tabs>
        <w:tab w:val="center" w:pos="4680"/>
        <w:tab w:val="right" w:pos="9360"/>
      </w:tabs>
    </w:pPr>
  </w:style>
  <w:style w:type="character" w:customStyle="1" w:styleId="HeaderChar">
    <w:name w:val="Header Char"/>
    <w:basedOn w:val="DefaultParagraphFont"/>
    <w:link w:val="Header"/>
    <w:uiPriority w:val="99"/>
    <w:rsid w:val="00AB5E20"/>
  </w:style>
  <w:style w:type="paragraph" w:styleId="Footer">
    <w:name w:val="footer"/>
    <w:basedOn w:val="Normal"/>
    <w:link w:val="FooterChar"/>
    <w:uiPriority w:val="99"/>
    <w:unhideWhenUsed/>
    <w:rsid w:val="00AB5E20"/>
    <w:pPr>
      <w:tabs>
        <w:tab w:val="center" w:pos="4680"/>
        <w:tab w:val="right" w:pos="9360"/>
      </w:tabs>
    </w:pPr>
  </w:style>
  <w:style w:type="character" w:customStyle="1" w:styleId="FooterChar">
    <w:name w:val="Footer Char"/>
    <w:basedOn w:val="DefaultParagraphFont"/>
    <w:link w:val="Footer"/>
    <w:uiPriority w:val="99"/>
    <w:rsid w:val="00AB5E20"/>
  </w:style>
  <w:style w:type="table" w:styleId="TableGrid">
    <w:name w:val="Table Grid"/>
    <w:basedOn w:val="TableNormal"/>
    <w:rsid w:val="001A24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76DA"/>
    <w:rPr>
      <w:color w:val="0000FF" w:themeColor="hyperlink"/>
      <w:u w:val="single"/>
    </w:rPr>
  </w:style>
  <w:style w:type="paragraph" w:styleId="BalloonText">
    <w:name w:val="Balloon Text"/>
    <w:basedOn w:val="Normal"/>
    <w:link w:val="BalloonTextChar"/>
    <w:uiPriority w:val="99"/>
    <w:semiHidden/>
    <w:unhideWhenUsed/>
    <w:rsid w:val="002764EF"/>
    <w:rPr>
      <w:rFonts w:ascii="Tahoma" w:hAnsi="Tahoma" w:cs="Tahoma"/>
      <w:sz w:val="16"/>
      <w:szCs w:val="16"/>
    </w:rPr>
  </w:style>
  <w:style w:type="character" w:customStyle="1" w:styleId="BalloonTextChar">
    <w:name w:val="Balloon Text Char"/>
    <w:basedOn w:val="DefaultParagraphFont"/>
    <w:link w:val="BalloonText"/>
    <w:uiPriority w:val="99"/>
    <w:semiHidden/>
    <w:rsid w:val="002764E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6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E20"/>
    <w:pPr>
      <w:tabs>
        <w:tab w:val="center" w:pos="4680"/>
        <w:tab w:val="right" w:pos="9360"/>
      </w:tabs>
    </w:pPr>
  </w:style>
  <w:style w:type="character" w:customStyle="1" w:styleId="HeaderChar">
    <w:name w:val="Header Char"/>
    <w:basedOn w:val="DefaultParagraphFont"/>
    <w:link w:val="Header"/>
    <w:uiPriority w:val="99"/>
    <w:rsid w:val="00AB5E20"/>
  </w:style>
  <w:style w:type="paragraph" w:styleId="Footer">
    <w:name w:val="footer"/>
    <w:basedOn w:val="Normal"/>
    <w:link w:val="FooterChar"/>
    <w:uiPriority w:val="99"/>
    <w:unhideWhenUsed/>
    <w:rsid w:val="00AB5E20"/>
    <w:pPr>
      <w:tabs>
        <w:tab w:val="center" w:pos="4680"/>
        <w:tab w:val="right" w:pos="9360"/>
      </w:tabs>
    </w:pPr>
  </w:style>
  <w:style w:type="character" w:customStyle="1" w:styleId="FooterChar">
    <w:name w:val="Footer Char"/>
    <w:basedOn w:val="DefaultParagraphFont"/>
    <w:link w:val="Footer"/>
    <w:uiPriority w:val="99"/>
    <w:rsid w:val="00AB5E20"/>
  </w:style>
  <w:style w:type="table" w:styleId="TableGrid">
    <w:name w:val="Table Grid"/>
    <w:basedOn w:val="TableNormal"/>
    <w:rsid w:val="001A24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76DA"/>
    <w:rPr>
      <w:color w:val="0000FF" w:themeColor="hyperlink"/>
      <w:u w:val="single"/>
    </w:rPr>
  </w:style>
  <w:style w:type="paragraph" w:styleId="BalloonText">
    <w:name w:val="Balloon Text"/>
    <w:basedOn w:val="Normal"/>
    <w:link w:val="BalloonTextChar"/>
    <w:uiPriority w:val="99"/>
    <w:semiHidden/>
    <w:unhideWhenUsed/>
    <w:rsid w:val="002764EF"/>
    <w:rPr>
      <w:rFonts w:ascii="Tahoma" w:hAnsi="Tahoma" w:cs="Tahoma"/>
      <w:sz w:val="16"/>
      <w:szCs w:val="16"/>
    </w:rPr>
  </w:style>
  <w:style w:type="character" w:customStyle="1" w:styleId="BalloonTextChar">
    <w:name w:val="Balloon Text Char"/>
    <w:basedOn w:val="DefaultParagraphFont"/>
    <w:link w:val="BalloonText"/>
    <w:uiPriority w:val="99"/>
    <w:semiHidden/>
    <w:rsid w:val="002764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phongdtnhsvydtb@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PCTB</dc:creator>
  <cp:lastModifiedBy>Admin</cp:lastModifiedBy>
  <cp:revision>88</cp:revision>
  <cp:lastPrinted>2015-10-22T16:11:00Z</cp:lastPrinted>
  <dcterms:created xsi:type="dcterms:W3CDTF">2015-09-23T01:12:00Z</dcterms:created>
  <dcterms:modified xsi:type="dcterms:W3CDTF">2016-05-17T00:58:00Z</dcterms:modified>
</cp:coreProperties>
</file>